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129"/>
        <w:tblW w:w="15725" w:type="dxa"/>
        <w:tblLook w:val="04A0" w:firstRow="1" w:lastRow="0" w:firstColumn="1" w:lastColumn="0" w:noHBand="0" w:noVBand="1"/>
      </w:tblPr>
      <w:tblGrid>
        <w:gridCol w:w="2990"/>
        <w:gridCol w:w="3145"/>
        <w:gridCol w:w="1503"/>
        <w:gridCol w:w="1797"/>
        <w:gridCol w:w="3145"/>
        <w:gridCol w:w="3145"/>
      </w:tblGrid>
      <w:tr w:rsidR="00333D33" w:rsidRPr="003877EA" w14:paraId="39D639B9" w14:textId="77777777" w:rsidTr="000F6F29">
        <w:trPr>
          <w:trHeight w:val="3605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49DA4" w14:textId="5B94807C" w:rsidR="003877EA" w:rsidRPr="000D3EBF" w:rsidRDefault="003877EA" w:rsidP="000F6F2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D3EBF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hr-HR"/>
              </w:rPr>
              <w:t>Ključni partneri</w:t>
            </w:r>
            <w:r w:rsidR="00B51221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5A53CD20" w14:textId="77777777" w:rsidR="00A24377" w:rsidRPr="00333D33" w:rsidRDefault="00A24377" w:rsidP="000F6F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hr-HR"/>
              </w:rPr>
            </w:pPr>
          </w:p>
          <w:p w14:paraId="1BCC75AF" w14:textId="346DA193" w:rsidR="00A24377" w:rsidRPr="00333D33" w:rsidRDefault="00A24377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Tko su vaši ključni partneri? (Dobavljači, investitori, banke, lokalna samouprava i sl.)</w:t>
            </w:r>
          </w:p>
          <w:p w14:paraId="0DCB6AFB" w14:textId="0F0F6004" w:rsidR="00A24377" w:rsidRPr="00333D33" w:rsidRDefault="00A24377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 xml:space="preserve">Koji su motivi za uspostavljanje partnerstva? </w:t>
            </w:r>
          </w:p>
          <w:p w14:paraId="4FD3DFB2" w14:textId="778F7D8B" w:rsidR="00A24377" w:rsidRPr="00333D33" w:rsidRDefault="00A24377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 xml:space="preserve">Koje ključne aktivnosti izvode partneri?  </w:t>
            </w:r>
          </w:p>
          <w:p w14:paraId="249E4C29" w14:textId="6295184D" w:rsidR="00A24377" w:rsidRPr="003877EA" w:rsidRDefault="00A24377" w:rsidP="000F6F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Koji su benefiti partnerstva?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D9347" w14:textId="7DE6F06D" w:rsidR="003877EA" w:rsidRPr="000D3EBF" w:rsidRDefault="003877EA" w:rsidP="000F6F2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D3EBF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hr-HR"/>
              </w:rPr>
              <w:t>Ključne aktivnosti</w:t>
            </w:r>
          </w:p>
          <w:p w14:paraId="51FB7DB5" w14:textId="77777777" w:rsidR="00743A44" w:rsidRPr="00333D33" w:rsidRDefault="00743A44" w:rsidP="000F6F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hr-HR"/>
              </w:rPr>
            </w:pPr>
          </w:p>
          <w:p w14:paraId="37CDF7E4" w14:textId="7CD4B7B1" w:rsidR="00743A44" w:rsidRPr="00333D33" w:rsidRDefault="00743A44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Na koji način ćete generirati vrijednost za kupce?</w:t>
            </w:r>
          </w:p>
          <w:p w14:paraId="73ABC7FB" w14:textId="3C69D7F3" w:rsidR="00743A44" w:rsidRPr="00333D33" w:rsidRDefault="00743A44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Koje aktivnosti su potrebne za kreiranje vrijednosti, na dnevnoj, tjednoj i mjesečnoj bazi?</w:t>
            </w:r>
          </w:p>
          <w:p w14:paraId="67DC9590" w14:textId="7732B4CA" w:rsidR="00743A44" w:rsidRPr="003877EA" w:rsidRDefault="00743A44" w:rsidP="000F6F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Jesu li određene aktivnosti zapravo ključne za vaše poslovanje?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5602BD" w14:textId="076901A3" w:rsidR="003877EA" w:rsidRPr="000D3EBF" w:rsidRDefault="003877EA" w:rsidP="000F6F2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D3EBF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hr-HR"/>
              </w:rPr>
              <w:t>Prijedlog vrijednosti</w:t>
            </w:r>
            <w:r w:rsidR="00B0625A" w:rsidRPr="000D3EBF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hr-HR"/>
              </w:rPr>
              <w:br/>
            </w:r>
          </w:p>
          <w:p w14:paraId="0E5311B4" w14:textId="46CD9AE2" w:rsidR="00B0625A" w:rsidRPr="00333D33" w:rsidRDefault="00B0625A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 xml:space="preserve">Koju vrijednost pružate svojim kupcima? </w:t>
            </w:r>
          </w:p>
          <w:p w14:paraId="23DAD081" w14:textId="230E8515" w:rsidR="00B0625A" w:rsidRPr="00333D33" w:rsidRDefault="00B0625A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Kako rješavate njihov problem?</w:t>
            </w:r>
          </w:p>
          <w:p w14:paraId="1C7D9B7D" w14:textId="4CD248DF" w:rsidR="00B0625A" w:rsidRPr="00333D33" w:rsidRDefault="00B0625A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Opišite problem koji rješavate?</w:t>
            </w:r>
          </w:p>
          <w:p w14:paraId="146298E5" w14:textId="453DE3BA" w:rsidR="00B0625A" w:rsidRPr="003877EA" w:rsidRDefault="00B0625A" w:rsidP="000F6F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Koje usluge ili proizvode kreirate za svoje kupce?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2A2A" w14:textId="77777777" w:rsidR="003877EA" w:rsidRPr="00B51221" w:rsidRDefault="003877EA" w:rsidP="000F6F2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1221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Odnosi s kupcima </w:t>
            </w:r>
          </w:p>
          <w:p w14:paraId="03B5EF49" w14:textId="77777777" w:rsidR="001322D1" w:rsidRPr="00333D33" w:rsidRDefault="001322D1" w:rsidP="000F6F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hr-HR"/>
              </w:rPr>
            </w:pPr>
          </w:p>
          <w:p w14:paraId="1E887901" w14:textId="65C87603" w:rsidR="001322D1" w:rsidRPr="00333D33" w:rsidRDefault="001322D1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Kakav odnos uspostavljate s kupcima, prijateljski, službeni, zabavni,…?</w:t>
            </w:r>
          </w:p>
          <w:p w14:paraId="25904C08" w14:textId="15EC3EE7" w:rsidR="001322D1" w:rsidRPr="003877EA" w:rsidRDefault="001322D1" w:rsidP="000F6F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Na koji način ćete ga održavati dugoročno?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56A7" w14:textId="4AEE1ADF" w:rsidR="00D2795E" w:rsidRPr="00333D33" w:rsidRDefault="003877EA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B51221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hr-HR"/>
              </w:rPr>
              <w:t>Segment kupaca</w:t>
            </w:r>
            <w:r w:rsidR="00D2795E" w:rsidRPr="00B51221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hr-HR"/>
              </w:rPr>
              <w:br/>
            </w:r>
            <w:r w:rsidR="00D2795E" w:rsidRPr="00333D3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hr-HR"/>
              </w:rPr>
              <w:br/>
            </w:r>
            <w:r w:rsidR="00D2795E"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Za koga kreirate vrijednost?</w:t>
            </w:r>
          </w:p>
          <w:p w14:paraId="40628B88" w14:textId="77777777" w:rsidR="003877EA" w:rsidRDefault="00D2795E" w:rsidP="000F6F29">
            <w:pPr>
              <w:spacing w:after="0" w:line="240" w:lineRule="auto"/>
              <w:rPr>
                <w:rFonts w:ascii="Montserrat" w:eastAsia="Times New Roman" w:hAnsi="Montserrat" w:cs="Calibri"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Koja ciljana skupina je spremna platiti vašu vrijednost?</w:t>
            </w:r>
            <w:r w:rsidRPr="00333D33">
              <w:rPr>
                <w:rFonts w:ascii="Montserrat" w:eastAsia="Times New Roman" w:hAnsi="Montserrat" w:cs="Calibri"/>
                <w:color w:val="808080" w:themeColor="background1" w:themeShade="80"/>
                <w:sz w:val="18"/>
                <w:szCs w:val="18"/>
                <w:lang w:eastAsia="hr-HR"/>
              </w:rPr>
              <w:t xml:space="preserve">  </w:t>
            </w:r>
          </w:p>
          <w:p w14:paraId="2BC18348" w14:textId="62B3B3DA" w:rsidR="00782037" w:rsidRPr="003877EA" w:rsidRDefault="00782037" w:rsidP="000F6F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333D33" w:rsidRPr="003877EA" w14:paraId="0FC83887" w14:textId="77777777" w:rsidTr="000F6F29">
        <w:trPr>
          <w:trHeight w:val="3453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3C81" w14:textId="77777777" w:rsidR="003877EA" w:rsidRPr="003877EA" w:rsidRDefault="003877EA" w:rsidP="000F6F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B66D" w14:textId="77777777" w:rsidR="003877EA" w:rsidRPr="00B51221" w:rsidRDefault="003877EA" w:rsidP="000F6F2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1221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hr-HR"/>
              </w:rPr>
              <w:t>Ključni resursi</w:t>
            </w:r>
          </w:p>
          <w:p w14:paraId="3C51BFE8" w14:textId="77777777" w:rsidR="00E96E8C" w:rsidRPr="00333D33" w:rsidRDefault="00E96E8C" w:rsidP="000F6F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hr-HR"/>
              </w:rPr>
            </w:pPr>
          </w:p>
          <w:p w14:paraId="0C817B72" w14:textId="0FBC2C2C" w:rsidR="00E96E8C" w:rsidRPr="00333D33" w:rsidRDefault="00E96E8C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Koji resursi služe za kreiranje vaše vrijednosti?</w:t>
            </w:r>
          </w:p>
          <w:p w14:paraId="5E696DFF" w14:textId="686C37D3" w:rsidR="00E96E8C" w:rsidRPr="00333D33" w:rsidRDefault="00E96E8C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 xml:space="preserve">Koji resursi su vam potrebni za ključne aktivnosti? </w:t>
            </w:r>
          </w:p>
          <w:p w14:paraId="1B853286" w14:textId="77777777" w:rsidR="00E96E8C" w:rsidRDefault="00E96E8C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Bez kojeg resursa proizvod ili usluga ne bi mogao funkcionirati?</w:t>
            </w:r>
          </w:p>
          <w:p w14:paraId="2B74F91E" w14:textId="059F94D1" w:rsidR="00623EE0" w:rsidRPr="000F6F29" w:rsidRDefault="00623EE0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2"/>
                <w:szCs w:val="12"/>
                <w:lang w:eastAsia="hr-HR"/>
              </w:rPr>
            </w:pPr>
            <w:r w:rsidRPr="000F6F29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2"/>
                <w:szCs w:val="12"/>
                <w:lang w:eastAsia="hr-HR"/>
              </w:rPr>
              <w:t>Fizički resursi (infrastruktura, zgrade, hardver, oprema,…)</w:t>
            </w:r>
          </w:p>
          <w:p w14:paraId="4185CA84" w14:textId="26E36310" w:rsidR="00623EE0" w:rsidRPr="000F6F29" w:rsidRDefault="00623EE0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2"/>
                <w:szCs w:val="12"/>
                <w:lang w:eastAsia="hr-HR"/>
              </w:rPr>
            </w:pPr>
            <w:r w:rsidRPr="000F6F29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2"/>
                <w:szCs w:val="12"/>
                <w:lang w:eastAsia="hr-HR"/>
              </w:rPr>
              <w:t>Intelektualni resursi (specifična znanja o segmentu, patenti, licence,…)</w:t>
            </w:r>
          </w:p>
          <w:p w14:paraId="44B702E5" w14:textId="73347530" w:rsidR="00623EE0" w:rsidRPr="000F6F29" w:rsidRDefault="00623EE0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2"/>
                <w:szCs w:val="12"/>
                <w:lang w:eastAsia="hr-HR"/>
              </w:rPr>
            </w:pPr>
            <w:r w:rsidRPr="000F6F29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2"/>
                <w:szCs w:val="12"/>
                <w:lang w:eastAsia="hr-HR"/>
              </w:rPr>
              <w:t>Ljudski resursi (stručnjaci i njihova znanja, sposobnosti, vještine i kompetencije)</w:t>
            </w:r>
          </w:p>
          <w:p w14:paraId="152B19F3" w14:textId="6B718264" w:rsidR="00623EE0" w:rsidRPr="003877EA" w:rsidRDefault="00623EE0" w:rsidP="000F6F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hr-HR"/>
              </w:rPr>
            </w:pPr>
            <w:r w:rsidRPr="000F6F29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2"/>
                <w:szCs w:val="12"/>
                <w:lang w:eastAsia="hr-HR"/>
              </w:rPr>
              <w:t>Financijski resursi (kapitalna ulaganja, bankovni krediti, bespovratna sredstva iz fondova, sponzorstva i sl.)</w:t>
            </w:r>
          </w:p>
        </w:tc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F4723" w14:textId="77777777" w:rsidR="003877EA" w:rsidRPr="003877EA" w:rsidRDefault="003877EA" w:rsidP="000F6F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618E" w14:textId="0778C244" w:rsidR="003877EA" w:rsidRPr="00B51221" w:rsidRDefault="003877EA" w:rsidP="000F6F2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1221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hr-HR"/>
              </w:rPr>
              <w:t>Kanali distribucije</w:t>
            </w:r>
          </w:p>
          <w:p w14:paraId="00B01BD2" w14:textId="77777777" w:rsidR="005344E3" w:rsidRPr="00333D33" w:rsidRDefault="005344E3" w:rsidP="000F6F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hr-HR"/>
              </w:rPr>
            </w:pPr>
          </w:p>
          <w:p w14:paraId="216D5AE0" w14:textId="09DCA9FD" w:rsidR="005344E3" w:rsidRPr="00333D33" w:rsidRDefault="005344E3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Na koji način vaš proizvod ili usluga dolazi do ciljane skupine?</w:t>
            </w:r>
          </w:p>
          <w:p w14:paraId="7B43F61A" w14:textId="0E62DEF0" w:rsidR="005344E3" w:rsidRPr="00333D33" w:rsidRDefault="005344E3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 xml:space="preserve">Gdje se mogu koristiti vaši proizvodi i usluge? </w:t>
            </w:r>
          </w:p>
          <w:p w14:paraId="60A8C49B" w14:textId="61473EDD" w:rsidR="005344E3" w:rsidRPr="003877EA" w:rsidRDefault="005344E3" w:rsidP="000F6F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Koji kanali i na koji način će omogućiti vidljivost vašeg proizvoda ili usluge korisniku?</w:t>
            </w: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65AB" w14:textId="77777777" w:rsidR="003877EA" w:rsidRPr="003877EA" w:rsidRDefault="003877EA" w:rsidP="000F6F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3877EA" w:rsidRPr="003877EA" w14:paraId="4C5CF71B" w14:textId="77777777" w:rsidTr="000F6F29">
        <w:trPr>
          <w:trHeight w:val="2897"/>
        </w:trPr>
        <w:tc>
          <w:tcPr>
            <w:tcW w:w="7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6D8E" w14:textId="77777777" w:rsidR="003877EA" w:rsidRPr="00B51221" w:rsidRDefault="003877EA" w:rsidP="000F6F2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1221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hr-HR"/>
              </w:rPr>
              <w:t>Struktura troškova</w:t>
            </w:r>
          </w:p>
          <w:p w14:paraId="57CDB513" w14:textId="77777777" w:rsidR="00333D33" w:rsidRPr="00333D33" w:rsidRDefault="00333D33" w:rsidP="000F6F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hr-HR"/>
              </w:rPr>
            </w:pPr>
          </w:p>
          <w:p w14:paraId="30C1C37A" w14:textId="0EEE6D73" w:rsidR="00333D33" w:rsidRPr="00333D33" w:rsidRDefault="00333D33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Koji troškovi su fiksni, a koji varijabilni?</w:t>
            </w:r>
          </w:p>
          <w:p w14:paraId="1474EDEC" w14:textId="77652B12" w:rsidR="00333D33" w:rsidRPr="00333D33" w:rsidRDefault="00333D33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Koji su vezani uz vaše poslovanje, a koji uz prijedlog vrijednosti?</w:t>
            </w:r>
          </w:p>
          <w:p w14:paraId="64D83EF7" w14:textId="45299DCB" w:rsidR="00333D33" w:rsidRPr="00333D33" w:rsidRDefault="00333D33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 xml:space="preserve">Jesu li ti troškovi dobro usklađeni s ključnim prijedlozima vrijednosti? </w:t>
            </w:r>
          </w:p>
          <w:p w14:paraId="56F46777" w14:textId="0E447276" w:rsidR="00333D33" w:rsidRPr="00333D33" w:rsidRDefault="00333D33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U kojem postotku bi bili vaši ključni troškovi?</w:t>
            </w:r>
          </w:p>
          <w:p w14:paraId="793222FC" w14:textId="44997AFB" w:rsidR="00333D33" w:rsidRPr="00333D33" w:rsidRDefault="00333D33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Na što odlazi najviše sredstava u poduzeću?</w:t>
            </w:r>
          </w:p>
          <w:p w14:paraId="137506D3" w14:textId="2CCAAF67" w:rsidR="00333D33" w:rsidRPr="00333D33" w:rsidRDefault="00333D33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 xml:space="preserve">Mogu li se troškovi potencijalno smanjiti? </w:t>
            </w:r>
          </w:p>
          <w:p w14:paraId="0F2D39A2" w14:textId="057B6DCF" w:rsidR="00333D33" w:rsidRPr="003877EA" w:rsidRDefault="00333D33" w:rsidP="000F6F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Jesu li troškovi fiksniji ili varijabilniji dok testirate različite poslovne modele?</w:t>
            </w:r>
          </w:p>
        </w:tc>
        <w:tc>
          <w:tcPr>
            <w:tcW w:w="8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370D61" w14:textId="3E09FC12" w:rsidR="003877EA" w:rsidRPr="00B51221" w:rsidRDefault="003877EA" w:rsidP="000F6F2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1221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hr-HR"/>
              </w:rPr>
              <w:t>Izvori prihoda</w:t>
            </w:r>
          </w:p>
          <w:p w14:paraId="3295B350" w14:textId="77777777" w:rsidR="00F4111F" w:rsidRPr="00333D33" w:rsidRDefault="00F4111F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</w:p>
          <w:p w14:paraId="67D29997" w14:textId="0ABD3F4F" w:rsidR="00F4111F" w:rsidRPr="00333D33" w:rsidRDefault="00F4111F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 xml:space="preserve">Kako ćete ostvarivati prihod? </w:t>
            </w:r>
          </w:p>
          <w:p w14:paraId="155B135E" w14:textId="3EB2C799" w:rsidR="00F4111F" w:rsidRPr="00333D33" w:rsidRDefault="00F4111F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Koji izvori prihoda postoje?</w:t>
            </w:r>
          </w:p>
          <w:p w14:paraId="6202CAFF" w14:textId="6EE6135D" w:rsidR="00F4111F" w:rsidRPr="00333D33" w:rsidRDefault="00F4111F" w:rsidP="000F6F29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Koji izvori prihoda su relevantni za vaše poslovanje?</w:t>
            </w:r>
          </w:p>
          <w:p w14:paraId="5508C43B" w14:textId="7735D394" w:rsidR="00F4111F" w:rsidRPr="003877EA" w:rsidRDefault="00F4111F" w:rsidP="000F6F2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hr-HR"/>
              </w:rPr>
            </w:pPr>
            <w:r w:rsidRPr="00333D33">
              <w:rPr>
                <w:rFonts w:ascii="Montserrat" w:eastAsia="Times New Roman" w:hAnsi="Montserrat" w:cs="Calibri"/>
                <w:i/>
                <w:iCs/>
                <w:color w:val="808080" w:themeColor="background1" w:themeShade="80"/>
                <w:sz w:val="18"/>
                <w:szCs w:val="18"/>
                <w:lang w:eastAsia="hr-HR"/>
              </w:rPr>
              <w:t>U kojim oblicima će biti vaš prihod?</w:t>
            </w:r>
          </w:p>
        </w:tc>
      </w:tr>
    </w:tbl>
    <w:p w14:paraId="45CD513F" w14:textId="77777777" w:rsidR="000F6F29" w:rsidRDefault="000F6F29" w:rsidP="000F6F29">
      <w:pPr>
        <w:rPr>
          <w:rFonts w:ascii="Montserrat" w:hAnsi="Montserrat"/>
          <w:b/>
          <w:color w:val="BFBFBF" w:themeColor="background1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BB437A" w14:textId="563D10E0" w:rsidR="00333D33" w:rsidRPr="000D3EBF" w:rsidRDefault="000F6F29" w:rsidP="000F6F29">
      <w:pPr>
        <w:rPr>
          <w:rFonts w:ascii="Montserrat" w:hAnsi="Montserrat"/>
          <w:b/>
          <w:color w:val="BFBFBF" w:themeColor="background1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3EBF">
        <w:rPr>
          <w:rFonts w:ascii="Montserrat" w:hAnsi="Montserrat"/>
          <w:b/>
          <w:noProof/>
          <w:color w:val="BFBFBF" w:themeColor="background1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213C33" wp14:editId="1C0F4C78">
                <wp:simplePos x="0" y="0"/>
                <wp:positionH relativeFrom="column">
                  <wp:posOffset>-966158</wp:posOffset>
                </wp:positionH>
                <wp:positionV relativeFrom="paragraph">
                  <wp:posOffset>-360680</wp:posOffset>
                </wp:positionV>
                <wp:extent cx="10790555" cy="7849319"/>
                <wp:effectExtent l="0" t="0" r="1079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0555" cy="78493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4918696" id="Rectangle 1" o:spid="_x0000_s1026" style="position:absolute;margin-left:-76.1pt;margin-top:-28.4pt;width:849.65pt;height:61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" filled="f" strokecolor="#1f3763 [1604]" strokeweight="1pt"/>
            </w:pict>
          </mc:Fallback>
        </mc:AlternateContent>
      </w:r>
      <w:r w:rsidRPr="000D3EBF">
        <w:rPr>
          <w:rFonts w:ascii="Montserrat" w:hAnsi="Montserrat"/>
          <w:b/>
          <w:color w:val="BFBFBF" w:themeColor="background1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Logo tvrtke</w:t>
      </w:r>
    </w:p>
    <w:sectPr w:rsidR="00333D33" w:rsidRPr="000D3EBF" w:rsidSect="000F6F29">
      <w:pgSz w:w="16838" w:h="11906" w:orient="landscape"/>
      <w:pgMar w:top="14" w:right="1440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A420" w14:textId="77777777" w:rsidR="000B01E1" w:rsidRDefault="000B01E1" w:rsidP="000D3EBF">
      <w:pPr>
        <w:spacing w:after="0" w:line="240" w:lineRule="auto"/>
      </w:pPr>
      <w:r>
        <w:separator/>
      </w:r>
    </w:p>
  </w:endnote>
  <w:endnote w:type="continuationSeparator" w:id="0">
    <w:p w14:paraId="685E56AC" w14:textId="77777777" w:rsidR="000B01E1" w:rsidRDefault="000B01E1" w:rsidP="000D3EBF">
      <w:pPr>
        <w:spacing w:after="0" w:line="240" w:lineRule="auto"/>
      </w:pPr>
      <w:r>
        <w:continuationSeparator/>
      </w:r>
    </w:p>
  </w:endnote>
  <w:endnote w:type="continuationNotice" w:id="1">
    <w:p w14:paraId="60DD0DAA" w14:textId="77777777" w:rsidR="000B01E1" w:rsidRDefault="000B01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B25F" w14:textId="77777777" w:rsidR="000B01E1" w:rsidRDefault="000B01E1" w:rsidP="000D3EBF">
      <w:pPr>
        <w:spacing w:after="0" w:line="240" w:lineRule="auto"/>
      </w:pPr>
      <w:r>
        <w:separator/>
      </w:r>
    </w:p>
  </w:footnote>
  <w:footnote w:type="continuationSeparator" w:id="0">
    <w:p w14:paraId="2DF4413C" w14:textId="77777777" w:rsidR="000B01E1" w:rsidRDefault="000B01E1" w:rsidP="000D3EBF">
      <w:pPr>
        <w:spacing w:after="0" w:line="240" w:lineRule="auto"/>
      </w:pPr>
      <w:r>
        <w:continuationSeparator/>
      </w:r>
    </w:p>
  </w:footnote>
  <w:footnote w:type="continuationNotice" w:id="1">
    <w:p w14:paraId="0D7A98B5" w14:textId="77777777" w:rsidR="000B01E1" w:rsidRDefault="000B01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63A85"/>
    <w:multiLevelType w:val="multilevel"/>
    <w:tmpl w:val="5DA2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0F"/>
    <w:rsid w:val="0005088D"/>
    <w:rsid w:val="000B01E1"/>
    <w:rsid w:val="000D3EBF"/>
    <w:rsid w:val="000E2A47"/>
    <w:rsid w:val="000F0488"/>
    <w:rsid w:val="000F6F29"/>
    <w:rsid w:val="001322D1"/>
    <w:rsid w:val="0014467B"/>
    <w:rsid w:val="0014790F"/>
    <w:rsid w:val="00196CC8"/>
    <w:rsid w:val="0024184D"/>
    <w:rsid w:val="002C27D3"/>
    <w:rsid w:val="002E156E"/>
    <w:rsid w:val="003233AB"/>
    <w:rsid w:val="00333D33"/>
    <w:rsid w:val="003877EA"/>
    <w:rsid w:val="00493917"/>
    <w:rsid w:val="005344E3"/>
    <w:rsid w:val="005440B5"/>
    <w:rsid w:val="005C1D8A"/>
    <w:rsid w:val="00623EE0"/>
    <w:rsid w:val="006A63B2"/>
    <w:rsid w:val="00743A44"/>
    <w:rsid w:val="00782037"/>
    <w:rsid w:val="007838D9"/>
    <w:rsid w:val="00836BEE"/>
    <w:rsid w:val="008F245E"/>
    <w:rsid w:val="008F60F6"/>
    <w:rsid w:val="008F6EDF"/>
    <w:rsid w:val="009400CE"/>
    <w:rsid w:val="00A24377"/>
    <w:rsid w:val="00A46489"/>
    <w:rsid w:val="00B0625A"/>
    <w:rsid w:val="00B51221"/>
    <w:rsid w:val="00D15FA1"/>
    <w:rsid w:val="00D2795E"/>
    <w:rsid w:val="00E07849"/>
    <w:rsid w:val="00E96E8C"/>
    <w:rsid w:val="00EC6801"/>
    <w:rsid w:val="00F4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190A6"/>
  <w15:chartTrackingRefBased/>
  <w15:docId w15:val="{FBAD28C5-63E5-40B8-9C14-E1A3C11E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3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EBF"/>
  </w:style>
  <w:style w:type="paragraph" w:styleId="Footer">
    <w:name w:val="footer"/>
    <w:basedOn w:val="Normal"/>
    <w:link w:val="FooterChar"/>
    <w:uiPriority w:val="99"/>
    <w:unhideWhenUsed/>
    <w:rsid w:val="000D3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1AA15C34A0C44B382B7CCAAAE8393" ma:contentTypeVersion="13" ma:contentTypeDescription="Create a new document." ma:contentTypeScope="" ma:versionID="0ba8e8f1365f9df80a9082516369db6a">
  <xsd:schema xmlns:xsd="http://www.w3.org/2001/XMLSchema" xmlns:xs="http://www.w3.org/2001/XMLSchema" xmlns:p="http://schemas.microsoft.com/office/2006/metadata/properties" xmlns:ns2="577a70ee-a202-4f28-b1ac-6da0a09ef926" xmlns:ns3="9d300764-5e75-462c-a022-c4f9e935dd12" targetNamespace="http://schemas.microsoft.com/office/2006/metadata/properties" ma:root="true" ma:fieldsID="5c64b14dbff70639b6ea8549065877c5" ns2:_="" ns3:_="">
    <xsd:import namespace="577a70ee-a202-4f28-b1ac-6da0a09ef926"/>
    <xsd:import namespace="9d300764-5e75-462c-a022-c4f9e935d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a70ee-a202-4f28-b1ac-6da0a09ef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00764-5e75-462c-a022-c4f9e935d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B5401-3B10-4FD5-A5B6-EA00FAEF2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a70ee-a202-4f28-b1ac-6da0a09ef926"/>
    <ds:schemaRef ds:uri="9d300764-5e75-462c-a022-c4f9e935d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25B63-A4DE-4022-963C-CF69B5BCC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0C9FD-FB97-4E21-85EE-59D502DE38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332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Kučić</dc:creator>
  <cp:keywords/>
  <dc:description/>
  <cp:lastModifiedBy>Vanesa Kučić</cp:lastModifiedBy>
  <cp:revision>27</cp:revision>
  <dcterms:created xsi:type="dcterms:W3CDTF">2022-01-13T23:18:00Z</dcterms:created>
  <dcterms:modified xsi:type="dcterms:W3CDTF">2022-01-15T00:03:00Z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0x0101002931AA15C34A0C44B382B7CCAAAE8393</vt:lpwstr>
  </property>
</Properties>
</file>